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6ABE3" w14:textId="77777777" w:rsidR="00351FA6" w:rsidRDefault="00CF7595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«Утверждаю»</w:t>
      </w:r>
    </w:p>
    <w:p w14:paraId="32BD0C84" w14:textId="77777777" w:rsidR="00351FA6" w:rsidRDefault="00CF7595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995F0E8" w14:textId="77777777" w:rsidR="00351FA6" w:rsidRDefault="00CF7595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847BCAA" w14:textId="77777777" w:rsidR="00351FA6" w:rsidRDefault="00CF7595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631D8B11" w14:textId="77777777" w:rsidR="00351FA6" w:rsidRDefault="00CF7595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 г.</w:t>
      </w:r>
    </w:p>
    <w:p w14:paraId="7F6CE5B0" w14:textId="77777777" w:rsidR="00351FA6" w:rsidRDefault="00CF759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FB47AF7" w14:textId="77777777" w:rsidR="00351FA6" w:rsidRDefault="00CF759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 ГКПЗ 2024 года, Лот № </w:t>
      </w:r>
      <w:r>
        <w:rPr>
          <w:rFonts w:ascii="Times New Roman" w:hAnsi="Times New Roman"/>
          <w:sz w:val="24"/>
          <w:szCs w:val="24"/>
        </w:rPr>
        <w:t>24.000112 «Текущий ремонт блочных трансформаторов».</w:t>
      </w:r>
    </w:p>
    <w:p w14:paraId="19DE0A1C" w14:textId="77777777" w:rsidR="00351FA6" w:rsidRDefault="00CF759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проведение текущего ремонта блочных трансформаторов 1Т, 2Т, 3Т, 4Т.</w:t>
      </w:r>
    </w:p>
    <w:p w14:paraId="7636865F" w14:textId="4A990F72" w:rsidR="00351FA6" w:rsidRDefault="00CF7595">
      <w:pPr>
        <w:spacing w:before="240"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bookmarkStart w:id="0" w:name="_Hlk181281779"/>
      <w:r>
        <w:rPr>
          <w:rFonts w:ascii="Times New Roman" w:hAnsi="Times New Roman"/>
          <w:sz w:val="24"/>
          <w:szCs w:val="24"/>
        </w:rPr>
        <w:t>1 554 063,93</w:t>
      </w:r>
      <w:bookmarkEnd w:id="0"/>
      <w:r>
        <w:rPr>
          <w:rFonts w:ascii="Times New Roman" w:hAnsi="Times New Roman"/>
          <w:sz w:val="24"/>
          <w:szCs w:val="24"/>
        </w:rPr>
        <w:t xml:space="preserve"> (</w:t>
      </w:r>
      <w:r w:rsidRPr="00CF7595">
        <w:rPr>
          <w:rFonts w:ascii="Times New Roman" w:hAnsi="Times New Roman"/>
          <w:sz w:val="24"/>
          <w:szCs w:val="24"/>
        </w:rPr>
        <w:t xml:space="preserve">один </w:t>
      </w:r>
      <w:r w:rsidRPr="00CF7595">
        <w:rPr>
          <w:rFonts w:ascii="Times New Roman" w:hAnsi="Times New Roman"/>
          <w:sz w:val="24"/>
          <w:szCs w:val="24"/>
        </w:rPr>
        <w:t>миллион пятьсот пятьдесят четыре тысячи шестьдесят три</w:t>
      </w:r>
      <w:r>
        <w:rPr>
          <w:rFonts w:ascii="Times New Roman" w:hAnsi="Times New Roman"/>
          <w:sz w:val="24"/>
          <w:szCs w:val="24"/>
        </w:rPr>
        <w:t xml:space="preserve"> сомони, 93 </w:t>
      </w:r>
      <w:r>
        <w:rPr>
          <w:rFonts w:ascii="Times New Roman" w:hAnsi="Times New Roman"/>
          <w:sz w:val="24"/>
          <w:szCs w:val="24"/>
        </w:rPr>
        <w:t>дирам) на 8 ремонтов.</w:t>
      </w:r>
    </w:p>
    <w:p w14:paraId="24CDDF2D" w14:textId="77777777" w:rsidR="00351FA6" w:rsidRDefault="00CF759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8F79426" w14:textId="77777777" w:rsidR="00351FA6" w:rsidRDefault="00CF7595">
      <w:pPr>
        <w:pStyle w:val="a3"/>
        <w:spacing w:line="276" w:lineRule="auto"/>
        <w:ind w:firstLine="709"/>
        <w:rPr>
          <w:sz w:val="24"/>
        </w:rPr>
      </w:pPr>
      <w:r>
        <w:rPr>
          <w:sz w:val="24"/>
        </w:rPr>
        <w:t>Техническое задание на проведение текущего ремонта блочных трансформаторов 1Т, 2Т, 3Т, 4Т.</w:t>
      </w:r>
    </w:p>
    <w:p w14:paraId="1CFB1E45" w14:textId="77777777" w:rsidR="00351FA6" w:rsidRDefault="00CF7595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68C4F3D6" w14:textId="77777777" w:rsidR="00351FA6" w:rsidRDefault="00CF759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выполнения работ –  РТ, </w:t>
      </w:r>
      <w:proofErr w:type="spellStart"/>
      <w:r>
        <w:rPr>
          <w:rFonts w:ascii="Times New Roman" w:hAnsi="Times New Roman"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посёлок Сангтуда, производственная территория Сангтудинской ГЭС-1;</w:t>
      </w:r>
    </w:p>
    <w:p w14:paraId="66CB507A" w14:textId="77777777" w:rsidR="00351FA6" w:rsidRDefault="00CF759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 Календарным графиком проведения   текущего ремонта блочных трансформаторов (Приложение №3);  </w:t>
      </w:r>
    </w:p>
    <w:p w14:paraId="20DB3C34" w14:textId="77777777" w:rsidR="00351FA6" w:rsidRDefault="00CF759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выполняемых работ. Полный расчет производится в течение 30 рабочих дней после подписания Акта приемки выполненных работ  на основании выставленного счета;</w:t>
      </w:r>
    </w:p>
    <w:p w14:paraId="15A14F3D" w14:textId="77777777" w:rsidR="00351FA6" w:rsidRDefault="00CF759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>Текущий ремонт блочных трансформаторов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 Инструкция по эксплуатации силового трансформатора ТДЦ-200000/230;</w:t>
      </w:r>
    </w:p>
    <w:p w14:paraId="6869A169" w14:textId="77777777" w:rsidR="00351FA6" w:rsidRDefault="00CF759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выполнения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37623993" w14:textId="77777777" w:rsidR="00351FA6" w:rsidRDefault="00CF7595">
      <w:pPr>
        <w:pStyle w:val="a5"/>
        <w:spacing w:after="0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4E477C9E" w14:textId="77777777" w:rsidR="00351FA6" w:rsidRDefault="00CF7595">
      <w:pPr>
        <w:pStyle w:val="a5"/>
        <w:spacing w:after="0"/>
        <w:ind w:hanging="43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–    </w:t>
      </w:r>
      <w:r>
        <w:rPr>
          <w:rFonts w:ascii="Times New Roman" w:hAnsi="Times New Roman"/>
          <w:i/>
          <w:sz w:val="24"/>
          <w:szCs w:val="24"/>
        </w:rPr>
        <w:t xml:space="preserve">Требования к обеспечению охраны труда при проведении работ - </w:t>
      </w:r>
      <w:r>
        <w:rPr>
          <w:rFonts w:ascii="Times New Roman" w:hAnsi="Times New Roman"/>
          <w:iCs/>
          <w:sz w:val="24"/>
          <w:szCs w:val="24"/>
        </w:rPr>
        <w:t>Подрядчик обеспечивает соблюдение своим персоналом требований по охране труда и за безопасное производство работ. Подрядчик должен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и иными правовыми актами Республики Таджикистан.</w:t>
      </w:r>
    </w:p>
    <w:p w14:paraId="2784866D" w14:textId="77777777" w:rsidR="00351FA6" w:rsidRDefault="00CF759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225D2F3" w14:textId="77777777" w:rsidR="00351FA6" w:rsidRDefault="00CF759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Сметы либо калькуляции, составляются по ЭСН Республики Таджикистан.</w:t>
      </w:r>
    </w:p>
    <w:p w14:paraId="201A7578" w14:textId="77777777" w:rsidR="00351FA6" w:rsidRDefault="00CF759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219311F" w14:textId="77777777" w:rsidR="00351FA6" w:rsidRDefault="00CF7595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0B7E3267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выполняемых работ  – </w:t>
      </w:r>
      <w:r>
        <w:rPr>
          <w:rFonts w:ascii="Times New Roman" w:hAnsi="Times New Roman"/>
          <w:sz w:val="24"/>
          <w:szCs w:val="24"/>
        </w:rPr>
        <w:t xml:space="preserve">В соответствии с ведомостью объёмов работ (приложение №1 и Приложение №2); </w:t>
      </w:r>
    </w:p>
    <w:p w14:paraId="03605F7B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выполнения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 xml:space="preserve">Объем выполняемых работ,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проводятся согласно Ведомости объемов работ;  </w:t>
      </w:r>
    </w:p>
    <w:p w14:paraId="233B9ECB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соответствии с Календарным графиком  текущих ремонтов блочных трансформаторов (приложение №3);</w:t>
      </w:r>
    </w:p>
    <w:p w14:paraId="4147928F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>
        <w:rPr>
          <w:rFonts w:ascii="Times New Roman" w:hAnsi="Times New Roman"/>
          <w:sz w:val="24"/>
          <w:szCs w:val="24"/>
        </w:rPr>
        <w:t>12 месяцев с даты подписания Акта приемки выполненных работ;</w:t>
      </w:r>
    </w:p>
    <w:p w14:paraId="71CE565B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>
        <w:rPr>
          <w:rFonts w:ascii="Times New Roman" w:hAnsi="Times New Roman"/>
          <w:sz w:val="24"/>
          <w:szCs w:val="24"/>
        </w:rPr>
        <w:t>Материальные ресурсы и приборы и приспособления согласно (Приложения №4).</w:t>
      </w:r>
    </w:p>
    <w:p w14:paraId="13D3DC2B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По завершению работ, Подрядчик обязан предоставить Заказчику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необходимые Акты выполненных работ, Акты </w:t>
      </w:r>
    </w:p>
    <w:p w14:paraId="41B221E2" w14:textId="77777777" w:rsidR="00351FA6" w:rsidRDefault="00CF7595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КС-2 на русском языке, в бумажном и электронном виде (.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>), в 2-х экземплярах;</w:t>
      </w:r>
    </w:p>
    <w:p w14:paraId="69CAA0C8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1D871604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выполнения работ – </w:t>
      </w:r>
      <w:r>
        <w:rPr>
          <w:rFonts w:ascii="Times New Roman" w:hAnsi="Times New Roman"/>
          <w:sz w:val="24"/>
          <w:szCs w:val="24"/>
        </w:rPr>
        <w:t>По завершению всех работ, Подрядчик совместно с представительством Заказчика составляют  Акты дефектации и Акты выполненных работ (заключение о выявленных дефектах и их выполнение).</w:t>
      </w:r>
    </w:p>
    <w:p w14:paraId="62644682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на выполнение работ 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BF1C5C3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453CB031" w14:textId="77777777" w:rsidR="00351FA6" w:rsidRDefault="00CF759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4402649" w14:textId="77777777" w:rsidR="00351FA6" w:rsidRDefault="00CF7595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 xml:space="preserve">(с обязательным </w:t>
      </w:r>
      <w:r>
        <w:rPr>
          <w:rFonts w:ascii="Times New Roman" w:hAnsi="Times New Roman"/>
          <w:i/>
          <w:sz w:val="24"/>
          <w:szCs w:val="24"/>
        </w:rPr>
        <w:t>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C099A3B" w14:textId="77777777" w:rsidR="00351FA6" w:rsidRDefault="00CF7595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на выполнение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76EAFDC" w14:textId="77777777" w:rsidR="00351FA6" w:rsidRDefault="00CF7595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Times New Roman" w:hAnsi="Times New Roman"/>
          <w:sz w:val="24"/>
          <w:szCs w:val="24"/>
        </w:rPr>
        <w:t xml:space="preserve"> наличие</w:t>
      </w:r>
      <w:r>
        <w:rPr>
          <w:rFonts w:ascii="Times New Roman" w:hAnsi="Times New Roman"/>
          <w:i/>
          <w:sz w:val="24"/>
          <w:szCs w:val="24"/>
        </w:rPr>
        <w:t xml:space="preserve">  л</w:t>
      </w:r>
      <w:r>
        <w:rPr>
          <w:rFonts w:ascii="Times New Roman" w:hAnsi="Times New Roman"/>
          <w:sz w:val="24"/>
          <w:szCs w:val="24"/>
        </w:rPr>
        <w:t>ицензии, сертификата на осуществление деятельности на «Работы по монтажу, наладке и ремонту энергетических объектов и  оборудования», в соответствии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7C5D7072" w14:textId="77777777" w:rsidR="00351FA6" w:rsidRDefault="00CF7595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>
        <w:rPr>
          <w:rFonts w:ascii="Times New Roman" w:hAnsi="Times New Roman"/>
          <w:sz w:val="24"/>
          <w:szCs w:val="24"/>
        </w:rPr>
        <w:t xml:space="preserve">– Наличие соответствующих </w:t>
      </w:r>
      <w:r>
        <w:rPr>
          <w:rFonts w:ascii="Times New Roman" w:hAnsi="Times New Roman"/>
          <w:sz w:val="24"/>
          <w:szCs w:val="24"/>
        </w:rPr>
        <w:t>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текущего ремонта должно проводиться лицами, имеющими специальную подготовку, ознакомленными с конструкцией и принципом работы блочных трансформаторов, а также используемых приборов, приспособлений и имеющим соответствующий допуск по технике безопасности.</w:t>
      </w:r>
    </w:p>
    <w:p w14:paraId="27AFCA57" w14:textId="77777777" w:rsidR="00351FA6" w:rsidRDefault="00CF7595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1DF22813" w14:textId="77777777" w:rsidR="00351FA6" w:rsidRDefault="00CF7595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 xml:space="preserve">Прилагается (приложение №1 и Приложение №2). </w:t>
      </w:r>
    </w:p>
    <w:p w14:paraId="6DF82AC7" w14:textId="77777777" w:rsidR="00351FA6" w:rsidRDefault="00CF7595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>
        <w:rPr>
          <w:rFonts w:ascii="Times New Roman" w:hAnsi="Times New Roman"/>
          <w:sz w:val="24"/>
          <w:szCs w:val="24"/>
        </w:rPr>
        <w:t>Прилагается (приложение №3).</w:t>
      </w:r>
    </w:p>
    <w:p w14:paraId="648E183D" w14:textId="77777777" w:rsidR="00351FA6" w:rsidRDefault="00CF7595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 (приложение №5).</w:t>
      </w:r>
    </w:p>
    <w:p w14:paraId="3A44D76B" w14:textId="77777777" w:rsidR="00351FA6" w:rsidRDefault="00351FA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7E08F5FD" w14:textId="77777777" w:rsidR="00351FA6" w:rsidRDefault="00CF7595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D1EE1C" w14:textId="77777777" w:rsidR="00351FA6" w:rsidRDefault="00CF7595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900-09-50-70,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E-mail – </w:t>
      </w:r>
      <w:hyperlink r:id="rId6" w:history="1"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68A8841B" w14:textId="77777777" w:rsidR="00351FA6" w:rsidRDefault="00351FA6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351FA6" w14:paraId="2218AE80" w14:textId="77777777">
        <w:trPr>
          <w:trHeight w:val="350"/>
        </w:trPr>
        <w:tc>
          <w:tcPr>
            <w:tcW w:w="2268" w:type="dxa"/>
          </w:tcPr>
          <w:p w14:paraId="23E0FB25" w14:textId="77777777" w:rsidR="00351FA6" w:rsidRDefault="00351FA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0F6D2C" w14:textId="77777777" w:rsidR="00351FA6" w:rsidRDefault="00CF75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2FDBE356" w14:textId="77777777" w:rsidR="00351FA6" w:rsidRDefault="00351FA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AD367B" w14:textId="77777777" w:rsidR="00351FA6" w:rsidRDefault="00CF75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0D0FD72A" w14:textId="77777777" w:rsidR="00351FA6" w:rsidRDefault="00351FA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BE2EDD" w14:textId="77777777" w:rsidR="00351FA6" w:rsidRDefault="00CF75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27EB32A7" w14:textId="77777777" w:rsidR="00351FA6" w:rsidRDefault="00351FA6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</w:p>
    <w:p w14:paraId="0502F575" w14:textId="77777777" w:rsidR="00351FA6" w:rsidRDefault="00351FA6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</w:p>
    <w:p w14:paraId="5D8F333D" w14:textId="77777777" w:rsidR="00351FA6" w:rsidRDefault="00351FA6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</w:p>
    <w:p w14:paraId="59AD8BAB" w14:textId="77777777" w:rsidR="00351FA6" w:rsidRDefault="00351FA6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</w:p>
    <w:p w14:paraId="71D3F729" w14:textId="77777777" w:rsidR="00351FA6" w:rsidRDefault="00351FA6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</w:p>
    <w:p w14:paraId="6BBDCA24" w14:textId="77777777" w:rsidR="00351FA6" w:rsidRDefault="00351FA6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</w:rPr>
      </w:pPr>
    </w:p>
    <w:sectPr w:rsidR="00351FA6">
      <w:pgSz w:w="11906" w:h="16838"/>
      <w:pgMar w:top="709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293820">
    <w:abstractNumId w:val="1"/>
  </w:num>
  <w:num w:numId="2" w16cid:durableId="175920859">
    <w:abstractNumId w:val="0"/>
  </w:num>
  <w:num w:numId="3" w16cid:durableId="2118594373">
    <w:abstractNumId w:val="4"/>
  </w:num>
  <w:num w:numId="4" w16cid:durableId="120804041">
    <w:abstractNumId w:val="5"/>
  </w:num>
  <w:num w:numId="5" w16cid:durableId="1507592659">
    <w:abstractNumId w:val="2"/>
  </w:num>
  <w:num w:numId="6" w16cid:durableId="1731221194">
    <w:abstractNumId w:val="3"/>
  </w:num>
  <w:num w:numId="7" w16cid:durableId="1179349880">
    <w:abstractNumId w:val="6"/>
  </w:num>
  <w:num w:numId="8" w16cid:durableId="201595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FA6"/>
    <w:rsid w:val="0025542D"/>
    <w:rsid w:val="00351FA6"/>
    <w:rsid w:val="00CF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0C68"/>
  <w15:docId w15:val="{ADCCC588-21DD-47FE-8FEA-98EF374F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3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54830-1A2A-440D-89DA-197FD147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Хомиджон Холов</cp:lastModifiedBy>
  <cp:revision>69</cp:revision>
  <cp:lastPrinted>2024-01-09T05:01:00Z</cp:lastPrinted>
  <dcterms:created xsi:type="dcterms:W3CDTF">2021-10-28T06:11:00Z</dcterms:created>
  <dcterms:modified xsi:type="dcterms:W3CDTF">2024-10-31T10:45:00Z</dcterms:modified>
</cp:coreProperties>
</file>